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BA" w:rsidRDefault="00FF46BA" w:rsidP="00413EE0">
      <w:pPr>
        <w:shd w:val="clear" w:color="auto" w:fill="1C1942"/>
        <w:jc w:val="both"/>
        <w:rPr>
          <w:rFonts w:ascii="Bitter" w:hAnsi="Bitter"/>
          <w:b/>
          <w:color w:val="FFFFFF" w:themeColor="background1"/>
        </w:rPr>
      </w:pPr>
    </w:p>
    <w:p w:rsidR="00FF46BA" w:rsidRDefault="009B6188" w:rsidP="00272901">
      <w:pPr>
        <w:shd w:val="clear" w:color="auto" w:fill="1C1942"/>
        <w:rPr>
          <w:rFonts w:ascii="Bitter" w:hAnsi="Bitter"/>
          <w:b/>
          <w:color w:val="FFFFFF" w:themeColor="background1"/>
        </w:rPr>
      </w:pPr>
      <w:r>
        <w:rPr>
          <w:rFonts w:ascii="Bitter" w:hAnsi="Bitter"/>
          <w:b/>
          <w:color w:val="FFFFFF" w:themeColor="background1"/>
        </w:rPr>
        <w:t xml:space="preserve">Kit </w:t>
      </w:r>
      <w:r w:rsidR="009F430A">
        <w:rPr>
          <w:rFonts w:ascii="Bitter" w:hAnsi="Bitter"/>
          <w:b/>
          <w:color w:val="FFFFFF" w:themeColor="background1"/>
        </w:rPr>
        <w:t xml:space="preserve">de communication « Proposition </w:t>
      </w:r>
      <w:r w:rsidR="00413EE0">
        <w:rPr>
          <w:rFonts w:ascii="Bitter" w:hAnsi="Bitter"/>
          <w:b/>
          <w:color w:val="FFFFFF" w:themeColor="background1"/>
        </w:rPr>
        <w:t>1</w:t>
      </w:r>
      <w:r w:rsidR="00FB1053">
        <w:rPr>
          <w:rFonts w:ascii="Bitter" w:hAnsi="Bitter"/>
          <w:b/>
          <w:color w:val="FFFFFF" w:themeColor="background1"/>
        </w:rPr>
        <w:t>1</w:t>
      </w:r>
      <w:r>
        <w:rPr>
          <w:rFonts w:ascii="Bitter" w:hAnsi="Bitter"/>
          <w:b/>
          <w:color w:val="FFFFFF" w:themeColor="background1"/>
        </w:rPr>
        <w:t> »</w:t>
      </w:r>
      <w:r w:rsidR="00FB1053">
        <w:rPr>
          <w:rFonts w:ascii="Bitter" w:hAnsi="Bitter"/>
          <w:b/>
          <w:color w:val="FFFFFF" w:themeColor="background1"/>
        </w:rPr>
        <w:t xml:space="preserve"> – 1</w:t>
      </w:r>
      <w:r w:rsidR="005C4B95">
        <w:rPr>
          <w:rFonts w:ascii="Bitter" w:hAnsi="Bitter"/>
          <w:b/>
          <w:color w:val="FFFFFF" w:themeColor="background1"/>
        </w:rPr>
        <w:t>1</w:t>
      </w:r>
      <w:r w:rsidR="00413EE0">
        <w:rPr>
          <w:rFonts w:ascii="Bitter" w:hAnsi="Bitter"/>
          <w:b/>
          <w:color w:val="FFFFFF" w:themeColor="background1"/>
        </w:rPr>
        <w:t>/06</w:t>
      </w:r>
      <w:r w:rsidR="00533988">
        <w:rPr>
          <w:rFonts w:ascii="Bitter" w:hAnsi="Bitter"/>
          <w:b/>
          <w:color w:val="FFFFFF" w:themeColor="background1"/>
        </w:rPr>
        <w:t>/21</w:t>
      </w:r>
      <w:r w:rsidR="009A7F71">
        <w:rPr>
          <w:rFonts w:ascii="Bitter" w:hAnsi="Bitter"/>
          <w:b/>
          <w:color w:val="FFFFFF" w:themeColor="background1"/>
        </w:rPr>
        <w:br/>
      </w:r>
      <w:r w:rsidR="00FF46BA" w:rsidRPr="00FF46BA">
        <w:rPr>
          <w:rFonts w:ascii="Bitter" w:hAnsi="Bitter"/>
          <w:b/>
          <w:color w:val="FFFFFF" w:themeColor="background1"/>
        </w:rPr>
        <w:t>Régionales 2021 – Campagne « La vie associative, une richesse régionale »</w:t>
      </w:r>
      <w:r w:rsidR="009A7F71">
        <w:rPr>
          <w:rFonts w:ascii="Bitter" w:hAnsi="Bitter"/>
          <w:b/>
          <w:color w:val="FFFFFF" w:themeColor="background1"/>
        </w:rPr>
        <w:br/>
      </w:r>
    </w:p>
    <w:p w:rsidR="00FF46BA" w:rsidRDefault="00FF46BA" w:rsidP="00413EE0">
      <w:pPr>
        <w:jc w:val="both"/>
        <w:rPr>
          <w:rFonts w:ascii="Bitter" w:hAnsi="Bitter"/>
        </w:rPr>
      </w:pPr>
    </w:p>
    <w:p w:rsidR="00FF46BA" w:rsidRDefault="00FF46BA" w:rsidP="00413EE0">
      <w:pPr>
        <w:jc w:val="both"/>
        <w:rPr>
          <w:rFonts w:ascii="Bitter" w:hAnsi="Bitter"/>
          <w:sz w:val="20"/>
          <w:szCs w:val="20"/>
        </w:rPr>
      </w:pPr>
      <w:r w:rsidRPr="00FF46BA">
        <w:rPr>
          <w:rFonts w:ascii="Bitter" w:hAnsi="Bitter"/>
          <w:sz w:val="20"/>
          <w:szCs w:val="20"/>
        </w:rPr>
        <w:t xml:space="preserve">Le </w:t>
      </w:r>
      <w:r w:rsidR="005C4B95">
        <w:rPr>
          <w:rFonts w:ascii="Bitter" w:hAnsi="Bitter"/>
          <w:color w:val="E7344C"/>
          <w:sz w:val="20"/>
          <w:szCs w:val="20"/>
        </w:rPr>
        <w:t>11</w:t>
      </w:r>
      <w:r w:rsidR="00413EE0">
        <w:rPr>
          <w:rFonts w:ascii="Bitter" w:hAnsi="Bitter"/>
          <w:color w:val="E7344C"/>
          <w:sz w:val="20"/>
          <w:szCs w:val="20"/>
        </w:rPr>
        <w:t>/06</w:t>
      </w:r>
      <w:r w:rsidRPr="000D5D2B">
        <w:rPr>
          <w:rFonts w:ascii="Bitter" w:hAnsi="Bitter"/>
          <w:color w:val="E7344C"/>
          <w:sz w:val="20"/>
          <w:szCs w:val="20"/>
        </w:rPr>
        <w:t>/2021 </w:t>
      </w:r>
      <w:r w:rsidRPr="00FF46BA">
        <w:rPr>
          <w:rFonts w:ascii="Bitter" w:hAnsi="Bitter"/>
          <w:sz w:val="20"/>
          <w:szCs w:val="20"/>
        </w:rPr>
        <w:t xml:space="preserve">: </w:t>
      </w:r>
      <w:r w:rsidRPr="000D69C4">
        <w:rPr>
          <w:rFonts w:ascii="Bitter" w:hAnsi="Bitter"/>
          <w:b/>
          <w:sz w:val="20"/>
          <w:szCs w:val="20"/>
        </w:rPr>
        <w:t xml:space="preserve">Diffusion </w:t>
      </w:r>
      <w:r w:rsidR="00FB1053">
        <w:rPr>
          <w:rFonts w:ascii="Bitter" w:hAnsi="Bitter"/>
          <w:b/>
          <w:sz w:val="20"/>
          <w:szCs w:val="20"/>
        </w:rPr>
        <w:t>de la proposition n°11</w:t>
      </w:r>
    </w:p>
    <w:p w:rsidR="00666D6D" w:rsidRDefault="00666D6D" w:rsidP="00413EE0">
      <w:pPr>
        <w:jc w:val="both"/>
        <w:rPr>
          <w:rFonts w:ascii="Bitter" w:hAnsi="Bitter"/>
          <w:sz w:val="20"/>
          <w:szCs w:val="20"/>
        </w:rPr>
      </w:pPr>
      <w:r>
        <w:rPr>
          <w:rFonts w:ascii="Bitter" w:hAnsi="Bitter"/>
          <w:sz w:val="20"/>
          <w:szCs w:val="20"/>
        </w:rPr>
        <w:t xml:space="preserve">Les outils à votre disposition : </w:t>
      </w:r>
    </w:p>
    <w:p w:rsidR="005B78BB" w:rsidRPr="00C045A4" w:rsidRDefault="005B78BB" w:rsidP="00413EE0">
      <w:pPr>
        <w:pStyle w:val="Paragraphedeliste"/>
        <w:numPr>
          <w:ilvl w:val="0"/>
          <w:numId w:val="1"/>
        </w:numPr>
        <w:jc w:val="both"/>
        <w:rPr>
          <w:rStyle w:val="Lienhypertexte"/>
          <w:rFonts w:ascii="Bitter" w:hAnsi="Bitter"/>
          <w:color w:val="auto"/>
          <w:sz w:val="20"/>
          <w:szCs w:val="20"/>
          <w:u w:val="none"/>
        </w:rPr>
      </w:pPr>
      <w:r>
        <w:rPr>
          <w:rFonts w:ascii="Bitter" w:hAnsi="Bitter"/>
          <w:sz w:val="20"/>
          <w:szCs w:val="20"/>
        </w:rPr>
        <w:t xml:space="preserve">Une page web dédiée à la campagne sur le site du MA HdF : </w:t>
      </w:r>
      <w:hyperlink r:id="rId6" w:history="1">
        <w:r w:rsidRPr="006E0C83">
          <w:rPr>
            <w:rStyle w:val="Lienhypertexte"/>
            <w:rFonts w:ascii="Bitter" w:hAnsi="Bitter"/>
            <w:sz w:val="20"/>
            <w:szCs w:val="20"/>
          </w:rPr>
          <w:t>https://lmahdf.org/elections-regionales-2021-la-vie-associative-une-richesse-regionale/</w:t>
        </w:r>
      </w:hyperlink>
    </w:p>
    <w:p w:rsidR="00C045A4" w:rsidRDefault="005C4B95" w:rsidP="00413EE0">
      <w:pPr>
        <w:pStyle w:val="Paragraphedeliste"/>
        <w:numPr>
          <w:ilvl w:val="0"/>
          <w:numId w:val="1"/>
        </w:numPr>
        <w:jc w:val="both"/>
        <w:rPr>
          <w:rFonts w:ascii="Bitter" w:hAnsi="Bitter"/>
          <w:sz w:val="20"/>
          <w:szCs w:val="20"/>
        </w:rPr>
      </w:pPr>
      <w:hyperlink r:id="rId7" w:history="1">
        <w:r w:rsidR="00C045A4" w:rsidRPr="005C4B95">
          <w:rPr>
            <w:rStyle w:val="Lienhypertexte"/>
            <w:rFonts w:ascii="Bitter" w:hAnsi="Bitter"/>
            <w:sz w:val="20"/>
            <w:szCs w:val="20"/>
          </w:rPr>
          <w:t xml:space="preserve">Le flyer proposition </w:t>
        </w:r>
        <w:r w:rsidR="00601616" w:rsidRPr="005C4B95">
          <w:rPr>
            <w:rStyle w:val="Lienhypertexte"/>
            <w:rFonts w:ascii="Bitter" w:hAnsi="Bitter"/>
            <w:sz w:val="20"/>
            <w:szCs w:val="20"/>
          </w:rPr>
          <w:t>11</w:t>
        </w:r>
      </w:hyperlink>
    </w:p>
    <w:p w:rsidR="00666D6D" w:rsidRDefault="00666D6D" w:rsidP="00413EE0">
      <w:pPr>
        <w:pStyle w:val="Paragraphedeliste"/>
        <w:numPr>
          <w:ilvl w:val="0"/>
          <w:numId w:val="1"/>
        </w:numPr>
        <w:jc w:val="both"/>
        <w:rPr>
          <w:rFonts w:ascii="Bitter" w:hAnsi="Bitter"/>
          <w:sz w:val="20"/>
          <w:szCs w:val="20"/>
        </w:rPr>
      </w:pPr>
      <w:r>
        <w:rPr>
          <w:rFonts w:ascii="Bitter" w:hAnsi="Bitter"/>
          <w:sz w:val="20"/>
          <w:szCs w:val="20"/>
        </w:rPr>
        <w:t xml:space="preserve">Les </w:t>
      </w:r>
      <w:proofErr w:type="spellStart"/>
      <w:r>
        <w:rPr>
          <w:rFonts w:ascii="Bitter" w:hAnsi="Bitter"/>
          <w:sz w:val="20"/>
          <w:szCs w:val="20"/>
        </w:rPr>
        <w:t>posts</w:t>
      </w:r>
      <w:proofErr w:type="spellEnd"/>
      <w:r>
        <w:rPr>
          <w:rFonts w:ascii="Bitter" w:hAnsi="Bitter"/>
          <w:sz w:val="20"/>
          <w:szCs w:val="20"/>
        </w:rPr>
        <w:t xml:space="preserve"> Facebook, LinkedIn et Twitter</w:t>
      </w:r>
    </w:p>
    <w:p w:rsidR="00666D6D" w:rsidRDefault="00666D6D" w:rsidP="00413EE0">
      <w:pPr>
        <w:pStyle w:val="Paragraphedeliste"/>
        <w:numPr>
          <w:ilvl w:val="0"/>
          <w:numId w:val="1"/>
        </w:numPr>
        <w:jc w:val="both"/>
        <w:rPr>
          <w:rFonts w:ascii="Bitter" w:hAnsi="Bitter"/>
          <w:sz w:val="20"/>
          <w:szCs w:val="20"/>
        </w:rPr>
      </w:pPr>
      <w:r>
        <w:rPr>
          <w:rFonts w:ascii="Bitter" w:hAnsi="Bitter"/>
          <w:sz w:val="20"/>
          <w:szCs w:val="20"/>
        </w:rPr>
        <w:t>Un emailing</w:t>
      </w:r>
    </w:p>
    <w:p w:rsidR="00AF3A86" w:rsidRDefault="00AF3A86" w:rsidP="00413EE0">
      <w:pPr>
        <w:pStyle w:val="Paragraphedeliste"/>
        <w:numPr>
          <w:ilvl w:val="0"/>
          <w:numId w:val="1"/>
        </w:numPr>
        <w:jc w:val="both"/>
        <w:rPr>
          <w:rFonts w:ascii="Bitter" w:hAnsi="Bitter"/>
          <w:sz w:val="20"/>
          <w:szCs w:val="20"/>
        </w:rPr>
      </w:pPr>
      <w:r>
        <w:rPr>
          <w:rFonts w:ascii="Bitter" w:hAnsi="Bitter"/>
          <w:sz w:val="20"/>
          <w:szCs w:val="20"/>
        </w:rPr>
        <w:t xml:space="preserve">Un Hashtag #LMAHDFReg2021 </w:t>
      </w:r>
    </w:p>
    <w:p w:rsidR="00666D6D" w:rsidRPr="00666D6D" w:rsidRDefault="00666D6D" w:rsidP="00413EE0">
      <w:pPr>
        <w:jc w:val="both"/>
        <w:rPr>
          <w:rFonts w:ascii="Bitter" w:hAnsi="Bitter"/>
          <w:sz w:val="20"/>
          <w:szCs w:val="20"/>
        </w:rPr>
      </w:pPr>
    </w:p>
    <w:p w:rsidR="00FF46BA" w:rsidRPr="00AF3A86" w:rsidRDefault="0009787C" w:rsidP="00413EE0">
      <w:pPr>
        <w:pStyle w:val="Paragraphedeliste"/>
        <w:numPr>
          <w:ilvl w:val="0"/>
          <w:numId w:val="1"/>
        </w:numPr>
        <w:jc w:val="both"/>
        <w:rPr>
          <w:rFonts w:ascii="Bitter" w:hAnsi="Bitter"/>
          <w:b/>
          <w:color w:val="E7344C"/>
          <w:sz w:val="20"/>
          <w:szCs w:val="20"/>
        </w:rPr>
      </w:pPr>
      <w:r w:rsidRPr="00AF3A86">
        <w:rPr>
          <w:rFonts w:ascii="Bitter" w:hAnsi="Bitter"/>
          <w:b/>
          <w:color w:val="E7344C"/>
          <w:sz w:val="20"/>
          <w:szCs w:val="20"/>
        </w:rPr>
        <w:t xml:space="preserve">Post </w:t>
      </w:r>
      <w:r w:rsidR="00FF46BA" w:rsidRPr="00AF3A86">
        <w:rPr>
          <w:rFonts w:ascii="Bitter" w:hAnsi="Bitter"/>
          <w:b/>
          <w:color w:val="E7344C"/>
          <w:sz w:val="20"/>
          <w:szCs w:val="20"/>
        </w:rPr>
        <w:t>Facebook </w:t>
      </w:r>
      <w:r w:rsidR="00666D6D" w:rsidRPr="00AF3A86">
        <w:rPr>
          <w:rFonts w:ascii="Bitter" w:hAnsi="Bitter"/>
          <w:b/>
          <w:color w:val="E7344C"/>
          <w:sz w:val="20"/>
          <w:szCs w:val="20"/>
        </w:rPr>
        <w:t xml:space="preserve">et LinkedIn </w:t>
      </w:r>
      <w:r w:rsidR="00FF46BA" w:rsidRPr="00AF3A86">
        <w:rPr>
          <w:rFonts w:ascii="Bitter" w:hAnsi="Bitter"/>
          <w:b/>
          <w:color w:val="E7344C"/>
          <w:sz w:val="20"/>
          <w:szCs w:val="20"/>
        </w:rPr>
        <w:t xml:space="preserve">: </w:t>
      </w:r>
    </w:p>
    <w:p w:rsidR="0009787C" w:rsidRPr="00EE36C0" w:rsidRDefault="0009787C" w:rsidP="00413EE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9787C">
        <w:rPr>
          <w:rFonts w:ascii="Segoe UI Symbol" w:eastAsia="Times New Roman" w:hAnsi="Segoe UI Symbol" w:cs="Segoe UI Symbol"/>
          <w:lang w:eastAsia="fr-FR"/>
        </w:rPr>
        <w:t>📢</w:t>
      </w:r>
      <w:r w:rsidR="00AC48E8">
        <w:rPr>
          <w:rFonts w:eastAsia="Times New Roman" w:cstheme="minorHAnsi"/>
          <w:lang w:eastAsia="fr-FR"/>
        </w:rPr>
        <w:t xml:space="preserve"> A</w:t>
      </w:r>
      <w:r w:rsidR="00403D84">
        <w:rPr>
          <w:rFonts w:eastAsia="Times New Roman" w:cstheme="minorHAnsi"/>
          <w:lang w:eastAsia="fr-FR"/>
        </w:rPr>
        <w:t xml:space="preserve"> </w:t>
      </w:r>
      <w:r w:rsidR="00413EE0">
        <w:rPr>
          <w:rFonts w:eastAsia="Times New Roman" w:cstheme="minorHAnsi"/>
          <w:lang w:eastAsia="fr-FR"/>
        </w:rPr>
        <w:t>moins de 15 jours</w:t>
      </w:r>
      <w:r w:rsidRPr="0009787C">
        <w:rPr>
          <w:rFonts w:eastAsia="Times New Roman" w:cstheme="minorHAnsi"/>
          <w:lang w:eastAsia="fr-FR"/>
        </w:rPr>
        <w:t xml:space="preserve"> des élections régionales, le MA HdF et ses membres se mobilisent auprès des têtes de liste pour une politique associative au service des habitants et habitantes de la </w:t>
      </w:r>
      <w:r w:rsidRPr="00EE36C0">
        <w:rPr>
          <w:rFonts w:eastAsia="Times New Roman" w:cstheme="minorHAnsi"/>
          <w:lang w:eastAsia="fr-FR"/>
        </w:rPr>
        <w:t>Région Hauts-de-France</w:t>
      </w:r>
      <w:r w:rsidRPr="0009787C">
        <w:rPr>
          <w:rFonts w:eastAsia="Times New Roman" w:cstheme="minorHAnsi"/>
          <w:lang w:eastAsia="fr-FR"/>
        </w:rPr>
        <w:t>.</w:t>
      </w:r>
    </w:p>
    <w:p w:rsidR="0009787C" w:rsidRPr="0009787C" w:rsidRDefault="0009787C" w:rsidP="00413EE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09787C" w:rsidRPr="00C645CD" w:rsidRDefault="00582477" w:rsidP="00413EE0">
      <w:pPr>
        <w:pStyle w:val="Default"/>
        <w:jc w:val="both"/>
        <w:rPr>
          <w:rStyle w:val="A4"/>
          <w:rFonts w:asciiTheme="minorHAnsi" w:hAnsiTheme="minorHAnsi" w:cstheme="minorHAnsi"/>
          <w:b w:val="0"/>
          <w:sz w:val="22"/>
          <w:szCs w:val="22"/>
        </w:rPr>
      </w:pPr>
      <w:r>
        <w:rPr>
          <w:rFonts w:ascii="Segoe UI Symbol" w:eastAsia="Times New Roman" w:hAnsi="Segoe UI Symbol" w:cs="Segoe UI Symbol"/>
          <w:lang w:eastAsia="fr-FR"/>
        </w:rPr>
        <w:t>👉</w:t>
      </w:r>
      <w:r w:rsidR="0009787C" w:rsidRPr="0009787C">
        <w:rPr>
          <w:rFonts w:eastAsia="Times New Roman" w:cstheme="minorHAnsi"/>
          <w:lang w:eastAsia="fr-FR"/>
        </w:rPr>
        <w:t xml:space="preserve"> </w:t>
      </w:r>
      <w:r w:rsidR="0009787C" w:rsidRPr="000D69C4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Découvrez </w:t>
      </w:r>
      <w:r w:rsidR="000D69C4" w:rsidRPr="000D69C4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la proposition </w:t>
      </w:r>
      <w:r w:rsidR="00413EE0">
        <w:rPr>
          <w:rFonts w:asciiTheme="minorHAnsi" w:eastAsia="Times New Roman" w:hAnsiTheme="minorHAnsi" w:cstheme="minorHAnsi"/>
          <w:sz w:val="22"/>
          <w:szCs w:val="22"/>
          <w:lang w:eastAsia="fr-FR"/>
        </w:rPr>
        <w:t>1</w:t>
      </w:r>
      <w:r w:rsidR="00FB1053">
        <w:rPr>
          <w:rFonts w:asciiTheme="minorHAnsi" w:eastAsia="Times New Roman" w:hAnsiTheme="minorHAnsi" w:cstheme="minorHAnsi"/>
          <w:sz w:val="22"/>
          <w:szCs w:val="22"/>
          <w:lang w:eastAsia="fr-FR"/>
        </w:rPr>
        <w:t>1</w:t>
      </w:r>
      <w:r w:rsidR="00C645CD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413EE0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</w:t>
      </w:r>
      <w:r w:rsidR="000D69C4" w:rsidRPr="009F430A">
        <w:rPr>
          <w:rFonts w:asciiTheme="minorHAnsi" w:eastAsia="Times New Roman" w:hAnsiTheme="minorHAnsi" w:cstheme="minorHAnsi"/>
          <w:sz w:val="22"/>
          <w:szCs w:val="22"/>
          <w:lang w:eastAsia="fr-FR"/>
        </w:rPr>
        <w:t>« </w:t>
      </w:r>
      <w:r w:rsidR="00FB1053" w:rsidRPr="00FB1053">
        <w:rPr>
          <w:rFonts w:asciiTheme="minorHAnsi" w:hAnsiTheme="minorHAnsi" w:cstheme="minorHAnsi"/>
          <w:bCs/>
          <w:sz w:val="22"/>
          <w:szCs w:val="22"/>
        </w:rPr>
        <w:t>Maintenir et renforcer les dispositifs de soutien aux associations, au même titre que les dispositifs existants destinés aux entreprises</w:t>
      </w:r>
      <w:r w:rsidR="00E915EC" w:rsidRPr="00E915EC">
        <w:rPr>
          <w:rFonts w:asciiTheme="minorHAnsi" w:hAnsiTheme="minorHAnsi" w:cstheme="minorHAnsi"/>
          <w:bCs/>
          <w:sz w:val="22"/>
          <w:szCs w:val="22"/>
        </w:rPr>
        <w:t>.</w:t>
      </w:r>
      <w:r w:rsidR="000D69C4" w:rsidRPr="00074970">
        <w:rPr>
          <w:rStyle w:val="A4"/>
          <w:rFonts w:asciiTheme="minorHAnsi" w:hAnsiTheme="minorHAnsi" w:cstheme="minorHAnsi"/>
          <w:sz w:val="22"/>
          <w:szCs w:val="22"/>
        </w:rPr>
        <w:t>»</w:t>
      </w:r>
    </w:p>
    <w:p w:rsidR="000D69C4" w:rsidRPr="009F430A" w:rsidRDefault="000D69C4" w:rsidP="00413EE0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</w:p>
    <w:p w:rsidR="0009787C" w:rsidRDefault="0009787C" w:rsidP="00413EE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9787C">
        <w:rPr>
          <w:rFonts w:ascii="Segoe UI Symbol" w:eastAsia="Times New Roman" w:hAnsi="Segoe UI Symbol" w:cs="Segoe UI Symbol"/>
          <w:lang w:eastAsia="fr-FR"/>
        </w:rPr>
        <w:t>📆</w:t>
      </w:r>
      <w:r w:rsidRPr="0009787C">
        <w:rPr>
          <w:rFonts w:eastAsia="Times New Roman" w:cstheme="minorHAnsi"/>
          <w:lang w:eastAsia="fr-FR"/>
        </w:rPr>
        <w:t xml:space="preserve"> RDV chaque semaine pour découvrir </w:t>
      </w:r>
      <w:r w:rsidR="000D69C4">
        <w:rPr>
          <w:rFonts w:eastAsia="Times New Roman" w:cstheme="minorHAnsi"/>
          <w:lang w:eastAsia="fr-FR"/>
        </w:rPr>
        <w:t>de nouvelles propositions !</w:t>
      </w:r>
    </w:p>
    <w:p w:rsidR="000D69C4" w:rsidRPr="0009787C" w:rsidRDefault="000D69C4" w:rsidP="00413EE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09787C" w:rsidRPr="0009787C" w:rsidRDefault="0009787C" w:rsidP="00413EE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9787C">
        <w:rPr>
          <w:rFonts w:eastAsia="Times New Roman" w:cstheme="minorHAnsi"/>
          <w:lang w:eastAsia="fr-FR"/>
        </w:rPr>
        <w:t xml:space="preserve">Plus d'informations : </w:t>
      </w:r>
      <w:r w:rsidRPr="00EE36C0">
        <w:rPr>
          <w:rFonts w:eastAsia="Times New Roman" w:cstheme="minorHAnsi"/>
          <w:lang w:eastAsia="fr-FR"/>
        </w:rPr>
        <w:t>https://lmahdf.org/elections-regionales-2021-la-vie-associative-une-richesse-regionale/</w:t>
      </w:r>
      <w:r w:rsidRPr="0009787C">
        <w:rPr>
          <w:rFonts w:eastAsia="Times New Roman" w:cstheme="minorHAnsi"/>
          <w:lang w:eastAsia="fr-FR"/>
        </w:rPr>
        <w:br/>
      </w:r>
    </w:p>
    <w:p w:rsidR="0009787C" w:rsidRPr="0009787C" w:rsidRDefault="00AF3A86" w:rsidP="00413EE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A901B8">
        <w:rPr>
          <w:rFonts w:eastAsia="Times New Roman" w:cstheme="minorHAnsi"/>
          <w:lang w:eastAsia="fr-FR"/>
        </w:rPr>
        <w:t xml:space="preserve">#LMAHDFRég2021 </w:t>
      </w:r>
      <w:r w:rsidR="0009787C" w:rsidRPr="00EE36C0">
        <w:rPr>
          <w:rFonts w:eastAsia="Times New Roman" w:cstheme="minorHAnsi"/>
          <w:lang w:eastAsia="fr-FR"/>
        </w:rPr>
        <w:t>#</w:t>
      </w:r>
      <w:proofErr w:type="spellStart"/>
      <w:r w:rsidR="0009787C" w:rsidRPr="00EE36C0">
        <w:rPr>
          <w:rFonts w:eastAsia="Times New Roman" w:cstheme="minorHAnsi"/>
          <w:lang w:eastAsia="fr-FR"/>
        </w:rPr>
        <w:t>LaVieAssoRichesseRégionale</w:t>
      </w:r>
      <w:proofErr w:type="spellEnd"/>
      <w:r w:rsidR="0009787C" w:rsidRPr="0009787C">
        <w:rPr>
          <w:rFonts w:eastAsia="Times New Roman" w:cstheme="minorHAnsi"/>
          <w:lang w:eastAsia="fr-FR"/>
        </w:rPr>
        <w:t xml:space="preserve"> </w:t>
      </w:r>
      <w:r w:rsidR="0009787C" w:rsidRPr="00EE36C0">
        <w:rPr>
          <w:rFonts w:eastAsia="Times New Roman" w:cstheme="minorHAnsi"/>
          <w:lang w:eastAsia="fr-FR"/>
        </w:rPr>
        <w:t>#Elections2021</w:t>
      </w:r>
    </w:p>
    <w:p w:rsidR="00666D6D" w:rsidRDefault="00666D6D" w:rsidP="00413EE0">
      <w:pPr>
        <w:jc w:val="both"/>
        <w:rPr>
          <w:rFonts w:ascii="Bitter" w:hAnsi="Bitter"/>
          <w:b/>
          <w:color w:val="E7344C"/>
          <w:sz w:val="20"/>
          <w:szCs w:val="20"/>
        </w:rPr>
      </w:pPr>
    </w:p>
    <w:p w:rsidR="0009787C" w:rsidRPr="00AF3A86" w:rsidRDefault="0009787C" w:rsidP="00413EE0">
      <w:pPr>
        <w:pStyle w:val="Paragraphedeliste"/>
        <w:numPr>
          <w:ilvl w:val="0"/>
          <w:numId w:val="5"/>
        </w:numPr>
        <w:jc w:val="both"/>
        <w:rPr>
          <w:rFonts w:ascii="Bitter" w:hAnsi="Bitter"/>
          <w:b/>
          <w:color w:val="E7344C"/>
          <w:sz w:val="20"/>
          <w:szCs w:val="20"/>
        </w:rPr>
      </w:pPr>
      <w:r w:rsidRPr="00AF3A86">
        <w:rPr>
          <w:rFonts w:ascii="Bitter" w:hAnsi="Bitter"/>
          <w:b/>
          <w:color w:val="E7344C"/>
          <w:sz w:val="20"/>
          <w:szCs w:val="20"/>
        </w:rPr>
        <w:t>Post </w:t>
      </w:r>
      <w:r w:rsidR="00666D6D" w:rsidRPr="00AF3A86">
        <w:rPr>
          <w:rFonts w:ascii="Bitter" w:hAnsi="Bitter"/>
          <w:b/>
          <w:color w:val="E7344C"/>
          <w:sz w:val="20"/>
          <w:szCs w:val="20"/>
        </w:rPr>
        <w:t xml:space="preserve">Twitter </w:t>
      </w:r>
      <w:r w:rsidRPr="00AF3A86">
        <w:rPr>
          <w:rFonts w:ascii="Bitter" w:hAnsi="Bitter"/>
          <w:b/>
          <w:color w:val="E7344C"/>
          <w:sz w:val="20"/>
          <w:szCs w:val="20"/>
        </w:rPr>
        <w:t xml:space="preserve">: </w:t>
      </w:r>
    </w:p>
    <w:p w:rsidR="006001D8" w:rsidRPr="006001D8" w:rsidRDefault="006001D8" w:rsidP="00413EE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001D8">
        <w:rPr>
          <w:rFonts w:ascii="Segoe UI Symbol" w:eastAsia="Times New Roman" w:hAnsi="Segoe UI Symbol" w:cs="Segoe UI Symbol"/>
          <w:lang w:eastAsia="fr-FR"/>
        </w:rPr>
        <w:t>📢</w:t>
      </w:r>
      <w:r w:rsidR="00582477">
        <w:rPr>
          <w:rFonts w:ascii="Segoe UI Symbol" w:eastAsia="Times New Roman" w:hAnsi="Segoe UI Symbol" w:cs="Segoe UI Symbol"/>
          <w:lang w:eastAsia="fr-FR"/>
        </w:rPr>
        <w:t xml:space="preserve"> </w:t>
      </w:r>
      <w:r w:rsidRPr="006001D8">
        <w:rPr>
          <w:rFonts w:eastAsia="Times New Roman" w:cstheme="minorHAnsi"/>
          <w:lang w:eastAsia="fr-FR"/>
        </w:rPr>
        <w:t>"La vie associative, une richesse régionale"</w:t>
      </w:r>
    </w:p>
    <w:p w:rsidR="00413EE0" w:rsidRPr="006001D8" w:rsidRDefault="006001D8" w:rsidP="00413EE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001D8">
        <w:rPr>
          <w:rFonts w:ascii="Segoe UI Symbol" w:eastAsia="Times New Roman" w:hAnsi="Segoe UI Symbol" w:cs="Segoe UI Symbol"/>
          <w:lang w:eastAsia="fr-FR"/>
        </w:rPr>
        <w:t>👉</w:t>
      </w:r>
      <w:r w:rsidR="00582477">
        <w:rPr>
          <w:rFonts w:ascii="Segoe UI Symbol" w:eastAsia="Times New Roman" w:hAnsi="Segoe UI Symbol" w:cs="Segoe UI Symbol"/>
          <w:lang w:eastAsia="fr-FR"/>
        </w:rPr>
        <w:t xml:space="preserve"> </w:t>
      </w:r>
      <w:r w:rsidR="00FB1053">
        <w:rPr>
          <w:rFonts w:eastAsia="Times New Roman" w:cstheme="minorHAnsi"/>
          <w:lang w:eastAsia="fr-FR"/>
        </w:rPr>
        <w:t>Proposition 11</w:t>
      </w:r>
      <w:r w:rsidRPr="006001D8">
        <w:rPr>
          <w:rFonts w:eastAsia="Times New Roman" w:cstheme="minorHAnsi"/>
          <w:lang w:eastAsia="fr-FR"/>
        </w:rPr>
        <w:t xml:space="preserve"> aux têtes de liste aux régionales : </w:t>
      </w:r>
      <w:r w:rsidR="00FB1053" w:rsidRPr="00FB1053">
        <w:rPr>
          <w:rFonts w:eastAsia="Times New Roman" w:cstheme="minorHAnsi"/>
          <w:lang w:eastAsia="fr-FR"/>
        </w:rPr>
        <w:t>Maintenir et renforcer les dispositifs de soutien aux associations, au même titre que les dispositifs existants destinés aux entreprises</w:t>
      </w:r>
      <w:r w:rsidR="00FB1053">
        <w:rPr>
          <w:rFonts w:eastAsia="Times New Roman" w:cstheme="minorHAnsi"/>
          <w:lang w:eastAsia="fr-FR"/>
        </w:rPr>
        <w:t xml:space="preserve"> </w:t>
      </w:r>
      <w:r w:rsidR="005C4B95" w:rsidRPr="005C4B95">
        <w:rPr>
          <w:rStyle w:val="Lienhypertexte"/>
          <w:rFonts w:eastAsia="Times New Roman" w:cstheme="minorHAnsi"/>
          <w:lang w:eastAsia="fr-FR"/>
        </w:rPr>
        <w:t>https://lmahdf.org/wp-content/uploads/2021/06/flyer-11.pdf</w:t>
      </w:r>
      <w:bookmarkStart w:id="0" w:name="_GoBack"/>
      <w:bookmarkEnd w:id="0"/>
    </w:p>
    <w:p w:rsidR="006001D8" w:rsidRPr="006001D8" w:rsidRDefault="006001D8" w:rsidP="00413EE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001D8">
        <w:rPr>
          <w:rFonts w:eastAsia="Times New Roman" w:cstheme="minorHAnsi"/>
          <w:color w:val="1B95E0"/>
          <w:lang w:eastAsia="fr-FR"/>
        </w:rPr>
        <w:t>#LMAHDFRég2021</w:t>
      </w:r>
      <w:r w:rsidRPr="006001D8">
        <w:rPr>
          <w:rFonts w:eastAsia="Times New Roman" w:cstheme="minorHAnsi"/>
          <w:lang w:eastAsia="fr-FR"/>
        </w:rPr>
        <w:t xml:space="preserve"> </w:t>
      </w:r>
    </w:p>
    <w:p w:rsidR="000B0005" w:rsidRDefault="000B0005" w:rsidP="00413EE0">
      <w:pPr>
        <w:tabs>
          <w:tab w:val="left" w:pos="2210"/>
        </w:tabs>
        <w:spacing w:after="0" w:line="240" w:lineRule="auto"/>
        <w:jc w:val="both"/>
        <w:rPr>
          <w:rFonts w:eastAsia="Times New Roman" w:cstheme="minorHAnsi"/>
          <w:color w:val="1B95E0"/>
          <w:lang w:eastAsia="fr-FR"/>
        </w:rPr>
      </w:pPr>
    </w:p>
    <w:p w:rsidR="000B0005" w:rsidRDefault="000B0005" w:rsidP="00413EE0">
      <w:pPr>
        <w:tabs>
          <w:tab w:val="left" w:pos="2210"/>
        </w:tabs>
        <w:spacing w:after="0" w:line="240" w:lineRule="auto"/>
        <w:jc w:val="both"/>
        <w:rPr>
          <w:rFonts w:eastAsia="Times New Roman" w:cstheme="minorHAnsi"/>
          <w:color w:val="1B95E0"/>
          <w:lang w:eastAsia="fr-FR"/>
        </w:rPr>
      </w:pPr>
    </w:p>
    <w:p w:rsidR="00A901B8" w:rsidRDefault="00D959AC" w:rsidP="00413EE0">
      <w:pPr>
        <w:spacing w:after="0" w:line="240" w:lineRule="auto"/>
        <w:jc w:val="both"/>
        <w:rPr>
          <w:rFonts w:eastAsia="Times New Roman" w:cstheme="minorHAnsi"/>
          <w:color w:val="1B95E0"/>
          <w:lang w:eastAsia="fr-FR"/>
        </w:rPr>
      </w:pPr>
      <w:r w:rsidRPr="00D959AC">
        <w:rPr>
          <w:rFonts w:eastAsia="Times New Roman" w:cstheme="minorHAnsi"/>
          <w:i/>
          <w:color w:val="FF0000"/>
          <w:lang w:eastAsia="fr-FR"/>
        </w:rPr>
        <w:t>Identifier sous l’image :</w:t>
      </w:r>
      <w:r w:rsidRPr="00D959AC">
        <w:rPr>
          <w:rFonts w:eastAsia="Times New Roman" w:cstheme="minorHAnsi"/>
          <w:color w:val="FF0000"/>
          <w:lang w:eastAsia="fr-FR"/>
        </w:rPr>
        <w:t xml:space="preserve"> </w:t>
      </w:r>
      <w:r w:rsidR="00A901B8" w:rsidRPr="00A901B8">
        <w:rPr>
          <w:rFonts w:eastAsia="Times New Roman" w:cstheme="minorHAnsi"/>
          <w:color w:val="1B95E0"/>
          <w:lang w:eastAsia="fr-FR"/>
        </w:rPr>
        <w:t>@</w:t>
      </w:r>
      <w:proofErr w:type="spellStart"/>
      <w:r w:rsidR="00A901B8" w:rsidRPr="00A901B8">
        <w:rPr>
          <w:rFonts w:eastAsia="Times New Roman" w:cstheme="minorHAnsi"/>
          <w:color w:val="1B95E0"/>
          <w:lang w:eastAsia="fr-FR"/>
        </w:rPr>
        <w:t>xavierbertrand</w:t>
      </w:r>
      <w:proofErr w:type="spellEnd"/>
      <w:r w:rsidR="00A901B8" w:rsidRPr="00A901B8">
        <w:rPr>
          <w:rFonts w:eastAsia="Times New Roman" w:cstheme="minorHAnsi"/>
          <w:lang w:eastAsia="fr-FR"/>
        </w:rPr>
        <w:t xml:space="preserve"> </w:t>
      </w:r>
      <w:r w:rsidR="00A901B8" w:rsidRPr="00A901B8">
        <w:rPr>
          <w:rFonts w:eastAsia="Times New Roman" w:cstheme="minorHAnsi"/>
          <w:color w:val="1B95E0"/>
          <w:lang w:eastAsia="fr-FR"/>
        </w:rPr>
        <w:t>@</w:t>
      </w:r>
      <w:proofErr w:type="spellStart"/>
      <w:r w:rsidR="00A901B8" w:rsidRPr="00A901B8">
        <w:rPr>
          <w:rFonts w:eastAsia="Times New Roman" w:cstheme="minorHAnsi"/>
          <w:color w:val="1B95E0"/>
          <w:lang w:eastAsia="fr-FR"/>
        </w:rPr>
        <w:t>KarimaDelli</w:t>
      </w:r>
      <w:proofErr w:type="spellEnd"/>
      <w:r w:rsidR="00A901B8" w:rsidRPr="00A901B8">
        <w:rPr>
          <w:rFonts w:eastAsia="Times New Roman" w:cstheme="minorHAnsi"/>
          <w:lang w:eastAsia="fr-FR"/>
        </w:rPr>
        <w:t xml:space="preserve"> </w:t>
      </w:r>
      <w:r w:rsidR="00A901B8" w:rsidRPr="00A901B8">
        <w:rPr>
          <w:rFonts w:eastAsia="Times New Roman" w:cstheme="minorHAnsi"/>
          <w:color w:val="1B95E0"/>
          <w:lang w:eastAsia="fr-FR"/>
        </w:rPr>
        <w:t>@</w:t>
      </w:r>
      <w:proofErr w:type="spellStart"/>
      <w:r w:rsidR="00A901B8" w:rsidRPr="00A901B8">
        <w:rPr>
          <w:rFonts w:eastAsia="Times New Roman" w:cstheme="minorHAnsi"/>
          <w:color w:val="1B95E0"/>
          <w:lang w:eastAsia="fr-FR"/>
        </w:rPr>
        <w:t>pietraszewski_l</w:t>
      </w:r>
      <w:proofErr w:type="spellEnd"/>
      <w:r w:rsidR="00A901B8" w:rsidRPr="00A901B8">
        <w:rPr>
          <w:rFonts w:eastAsia="Times New Roman" w:cstheme="minorHAnsi"/>
          <w:lang w:eastAsia="fr-FR"/>
        </w:rPr>
        <w:t xml:space="preserve"> </w:t>
      </w:r>
      <w:r w:rsidR="00A901B8" w:rsidRPr="00A901B8">
        <w:rPr>
          <w:rFonts w:eastAsia="Times New Roman" w:cstheme="minorHAnsi"/>
          <w:color w:val="1B95E0"/>
          <w:lang w:eastAsia="fr-FR"/>
        </w:rPr>
        <w:t>@</w:t>
      </w:r>
      <w:proofErr w:type="spellStart"/>
      <w:r w:rsidR="00A901B8" w:rsidRPr="00A901B8">
        <w:rPr>
          <w:rFonts w:eastAsia="Times New Roman" w:cstheme="minorHAnsi"/>
          <w:color w:val="1B95E0"/>
          <w:lang w:eastAsia="fr-FR"/>
        </w:rPr>
        <w:t>sebchenu</w:t>
      </w:r>
      <w:proofErr w:type="spellEnd"/>
      <w:r w:rsidR="00A901B8" w:rsidRPr="00A901B8">
        <w:rPr>
          <w:rFonts w:eastAsia="Times New Roman" w:cstheme="minorHAnsi"/>
          <w:lang w:eastAsia="fr-FR"/>
        </w:rPr>
        <w:t xml:space="preserve"> </w:t>
      </w:r>
      <w:r w:rsidR="00A901B8" w:rsidRPr="00A901B8">
        <w:rPr>
          <w:rFonts w:eastAsia="Times New Roman" w:cstheme="minorHAnsi"/>
          <w:color w:val="1B95E0"/>
          <w:lang w:eastAsia="fr-FR"/>
        </w:rPr>
        <w:t>@</w:t>
      </w:r>
      <w:proofErr w:type="spellStart"/>
      <w:r w:rsidR="00A901B8" w:rsidRPr="00A901B8">
        <w:rPr>
          <w:rFonts w:eastAsia="Times New Roman" w:cstheme="minorHAnsi"/>
          <w:color w:val="1B95E0"/>
          <w:lang w:eastAsia="fr-FR"/>
        </w:rPr>
        <w:t>climatemploi</w:t>
      </w:r>
      <w:proofErr w:type="spellEnd"/>
    </w:p>
    <w:p w:rsidR="00EE36C0" w:rsidRDefault="00EE36C0" w:rsidP="00413EE0">
      <w:pPr>
        <w:spacing w:after="0" w:line="240" w:lineRule="auto"/>
        <w:jc w:val="both"/>
        <w:rPr>
          <w:rFonts w:ascii="Bitter" w:hAnsi="Bitter"/>
          <w:sz w:val="20"/>
          <w:szCs w:val="20"/>
        </w:rPr>
      </w:pPr>
    </w:p>
    <w:p w:rsidR="00666D6D" w:rsidRPr="00FF46BA" w:rsidRDefault="00666D6D" w:rsidP="00413EE0">
      <w:pPr>
        <w:jc w:val="both"/>
        <w:rPr>
          <w:rFonts w:ascii="Bitter" w:hAnsi="Bitter"/>
          <w:sz w:val="20"/>
          <w:szCs w:val="20"/>
        </w:rPr>
      </w:pPr>
    </w:p>
    <w:sectPr w:rsidR="00666D6D" w:rsidRPr="00FF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ter">
    <w:altName w:val="Bitter"/>
    <w:panose1 w:val="00000500000000000000"/>
    <w:charset w:val="00"/>
    <w:family w:val="auto"/>
    <w:pitch w:val="variable"/>
    <w:sig w:usb0="800000AF" w:usb1="4000204A" w:usb2="00000000" w:usb3="00000000" w:csb0="0000009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6"/>
    <w:multiLevelType w:val="hybridMultilevel"/>
    <w:tmpl w:val="A5A667F8"/>
    <w:lvl w:ilvl="0" w:tplc="13C48D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7812"/>
    <w:multiLevelType w:val="hybridMultilevel"/>
    <w:tmpl w:val="1674BB64"/>
    <w:lvl w:ilvl="0" w:tplc="A74EC3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F5A"/>
    <w:multiLevelType w:val="hybridMultilevel"/>
    <w:tmpl w:val="6452FBF6"/>
    <w:lvl w:ilvl="0" w:tplc="0A9C52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A6AEB"/>
    <w:multiLevelType w:val="multilevel"/>
    <w:tmpl w:val="23E6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E6394"/>
    <w:multiLevelType w:val="hybridMultilevel"/>
    <w:tmpl w:val="7B828E8E"/>
    <w:lvl w:ilvl="0" w:tplc="A74EC3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BA"/>
    <w:rsid w:val="00074970"/>
    <w:rsid w:val="0009787C"/>
    <w:rsid w:val="000B0005"/>
    <w:rsid w:val="000D5D2B"/>
    <w:rsid w:val="000D69C4"/>
    <w:rsid w:val="00121A14"/>
    <w:rsid w:val="00272901"/>
    <w:rsid w:val="003915DD"/>
    <w:rsid w:val="003945C5"/>
    <w:rsid w:val="003B4ED9"/>
    <w:rsid w:val="00403D84"/>
    <w:rsid w:val="00413EE0"/>
    <w:rsid w:val="0053066C"/>
    <w:rsid w:val="00533988"/>
    <w:rsid w:val="00582477"/>
    <w:rsid w:val="005A4DB1"/>
    <w:rsid w:val="005B78BB"/>
    <w:rsid w:val="005C4B95"/>
    <w:rsid w:val="006001D8"/>
    <w:rsid w:val="00601616"/>
    <w:rsid w:val="006626D8"/>
    <w:rsid w:val="00666D6D"/>
    <w:rsid w:val="006C3767"/>
    <w:rsid w:val="006D3AE7"/>
    <w:rsid w:val="007876B7"/>
    <w:rsid w:val="009A7F71"/>
    <w:rsid w:val="009B0746"/>
    <w:rsid w:val="009B6188"/>
    <w:rsid w:val="009F430A"/>
    <w:rsid w:val="00A901B8"/>
    <w:rsid w:val="00AC48E8"/>
    <w:rsid w:val="00AF3A86"/>
    <w:rsid w:val="00B23816"/>
    <w:rsid w:val="00C045A4"/>
    <w:rsid w:val="00C645CD"/>
    <w:rsid w:val="00C87E6C"/>
    <w:rsid w:val="00D959AC"/>
    <w:rsid w:val="00E915EC"/>
    <w:rsid w:val="00ED6F28"/>
    <w:rsid w:val="00EE36C0"/>
    <w:rsid w:val="00F02255"/>
    <w:rsid w:val="00F91C55"/>
    <w:rsid w:val="00F96194"/>
    <w:rsid w:val="00FB1053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1676E-E908-4212-93B6-2E535B75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6B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F46BA"/>
    <w:rPr>
      <w:b/>
      <w:bCs/>
    </w:rPr>
  </w:style>
  <w:style w:type="character" w:customStyle="1" w:styleId="diy96o5h">
    <w:name w:val="diy96o5h"/>
    <w:basedOn w:val="Policepardfaut"/>
    <w:rsid w:val="0009787C"/>
  </w:style>
  <w:style w:type="character" w:customStyle="1" w:styleId="py34i1dx">
    <w:name w:val="py34i1dx"/>
    <w:basedOn w:val="Policepardfaut"/>
    <w:rsid w:val="0009787C"/>
  </w:style>
  <w:style w:type="character" w:styleId="Lienhypertexte">
    <w:name w:val="Hyperlink"/>
    <w:basedOn w:val="Policepardfaut"/>
    <w:uiPriority w:val="99"/>
    <w:unhideWhenUsed/>
    <w:rsid w:val="00A901B8"/>
    <w:rPr>
      <w:color w:val="0563C1" w:themeColor="hyperlink"/>
      <w:u w:val="single"/>
    </w:rPr>
  </w:style>
  <w:style w:type="paragraph" w:customStyle="1" w:styleId="Default">
    <w:name w:val="Default"/>
    <w:rsid w:val="000D69C4"/>
    <w:pPr>
      <w:autoSpaceDE w:val="0"/>
      <w:autoSpaceDN w:val="0"/>
      <w:adjustRightInd w:val="0"/>
      <w:spacing w:after="0" w:line="240" w:lineRule="auto"/>
    </w:pPr>
    <w:rPr>
      <w:rFonts w:ascii="Bitter" w:hAnsi="Bitter" w:cs="Bitter"/>
      <w:color w:val="000000"/>
      <w:sz w:val="24"/>
      <w:szCs w:val="24"/>
    </w:rPr>
  </w:style>
  <w:style w:type="character" w:customStyle="1" w:styleId="A4">
    <w:name w:val="A4"/>
    <w:uiPriority w:val="99"/>
    <w:rsid w:val="000D69C4"/>
    <w:rPr>
      <w:rFonts w:cs="Bitter"/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0D69C4"/>
    <w:rPr>
      <w:rFonts w:cs="Bitter"/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9F430A"/>
    <w:rPr>
      <w:rFonts w:cs="Bitter"/>
      <w:b/>
      <w:bCs/>
      <w:color w:val="000000"/>
      <w:sz w:val="22"/>
      <w:szCs w:val="22"/>
    </w:rPr>
  </w:style>
  <w:style w:type="character" w:customStyle="1" w:styleId="css-901oao">
    <w:name w:val="css-901oao"/>
    <w:basedOn w:val="Policepardfaut"/>
    <w:rsid w:val="00D959AC"/>
  </w:style>
  <w:style w:type="character" w:styleId="Lienhypertextesuivivisit">
    <w:name w:val="FollowedHyperlink"/>
    <w:basedOn w:val="Policepardfaut"/>
    <w:uiPriority w:val="99"/>
    <w:semiHidden/>
    <w:unhideWhenUsed/>
    <w:rsid w:val="00C04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mahdf.org/wp-content/uploads/2021/06/flyer-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mahdf.org/elections-regionales-2021-la-vie-associative-une-richesse-region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CE83-9D53-4F17-84B3-6F7E22AD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Zelie Josephe</dc:creator>
  <cp:keywords/>
  <dc:description/>
  <cp:lastModifiedBy>Zelie Josephe</cp:lastModifiedBy>
  <cp:revision>2</cp:revision>
  <dcterms:created xsi:type="dcterms:W3CDTF">2021-06-11T09:26:00Z</dcterms:created>
  <dcterms:modified xsi:type="dcterms:W3CDTF">2021-06-11T09:26:00Z</dcterms:modified>
</cp:coreProperties>
</file>